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38"/>
        <w:gridCol w:w="1423"/>
        <w:gridCol w:w="1138"/>
        <w:gridCol w:w="1422"/>
        <w:gridCol w:w="1467"/>
        <w:gridCol w:w="1400"/>
        <w:gridCol w:w="1260"/>
      </w:tblGrid>
      <w:tr w:rsidR="00C36296" w14:paraId="25A0A479" w14:textId="77777777" w:rsidTr="00C36296">
        <w:trPr>
          <w:trHeight w:val="1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646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42E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Nazwa uprawy, również tych bez strat</w:t>
            </w:r>
          </w:p>
          <w:p w14:paraId="0BD840B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(dot. pola uprawowego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1)</w:t>
            </w:r>
            <w:r>
              <w:rPr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4B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Położenie uprawy (miejscowość)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8E3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Nr działki/-ek</w:t>
            </w:r>
          </w:p>
          <w:p w14:paraId="528154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ewidencyjnej/-ych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F44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Powierzchnia uprawy</w:t>
            </w:r>
          </w:p>
          <w:p w14:paraId="41F7117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[ha]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B3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producenta rolnego</w:t>
            </w:r>
          </w:p>
          <w:p w14:paraId="0D5B3C2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 [%]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935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rPr>
                <w:b/>
                <w:sz w:val="20"/>
                <w:szCs w:val="20"/>
                <w:lang w:eastAsia="pl-PL"/>
              </w:rPr>
            </w:pPr>
          </w:p>
          <w:p w14:paraId="7CC065C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Komisje Gminną</w:t>
            </w:r>
          </w:p>
          <w:p w14:paraId="7C0CD3C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CE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vertAlign w:val="superscript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Koszty poniesione z powodu nie zebrania plonów  w wyniku szkód 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2)</w:t>
            </w:r>
          </w:p>
          <w:p w14:paraId="2C6E7C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[zł]</w:t>
            </w:r>
          </w:p>
        </w:tc>
      </w:tr>
      <w:tr w:rsidR="00C36296" w14:paraId="09ACB369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82E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0CF4ED0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AD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7B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4C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F0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89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E7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CE5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43E96D15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CA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513434A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0F4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9B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3B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C7A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F9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2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35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47E27D2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13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4BD8562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06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D8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8B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20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5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022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E6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678DBE95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F9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4A5B7B4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B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B9B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11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1D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1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4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96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23EB623D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83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14:paraId="6AA6C42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5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9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B2C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06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61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16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9B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70C4A24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D7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BE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24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70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7B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31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74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77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74065B9B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08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4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2E4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508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D9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5AD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BC0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608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34D2D3BD" w14:textId="77777777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2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47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9E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9F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32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D7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A6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3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E93CE19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D2C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8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97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3B1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08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257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E3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5A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5CD393B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5D2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E40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81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62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EF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4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0F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16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2DB8EC84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A8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8A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7B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48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8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A7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AE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00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0AAA257F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F3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F7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85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A9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1A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C35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A0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59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5676319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FB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53BB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744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A65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CF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37F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5AF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8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40E4175B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029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46C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CF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BC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F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DD8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9B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0D1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6F471D9D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E7A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91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B8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DAD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F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F4A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E2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B72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307D5417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BD2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D76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E38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B8D5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78C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EF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B2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14:paraId="1EEBB00C" w14:textId="77777777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450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3F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D97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844C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144E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CC1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FB3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F9" w14:textId="77777777"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</w:tbl>
    <w:p w14:paraId="52CD85DD" w14:textId="77777777" w:rsidR="008E5C42" w:rsidRDefault="008E5C42"/>
    <w:sectPr w:rsidR="008E5C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D8763" w14:textId="77777777" w:rsidR="007A6DC2" w:rsidRDefault="007A6DC2" w:rsidP="00C36296">
      <w:r>
        <w:separator/>
      </w:r>
    </w:p>
  </w:endnote>
  <w:endnote w:type="continuationSeparator" w:id="0">
    <w:p w14:paraId="51196CDF" w14:textId="77777777" w:rsidR="007A6DC2" w:rsidRDefault="007A6DC2" w:rsidP="00C3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77F20" w14:textId="77777777" w:rsidR="007A6DC2" w:rsidRDefault="007A6DC2" w:rsidP="00C36296">
      <w:r>
        <w:separator/>
      </w:r>
    </w:p>
  </w:footnote>
  <w:footnote w:type="continuationSeparator" w:id="0">
    <w:p w14:paraId="742A2C88" w14:textId="77777777" w:rsidR="007A6DC2" w:rsidRDefault="007A6DC2" w:rsidP="00C3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9DB2" w14:textId="77777777" w:rsidR="00C36296" w:rsidRDefault="00C36296">
    <w:pPr>
      <w:pStyle w:val="Nagwek"/>
    </w:pPr>
    <w:r>
      <w:t>Zał. do wniosku - uprawy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96"/>
    <w:rsid w:val="00413958"/>
    <w:rsid w:val="005A0EBB"/>
    <w:rsid w:val="007A6DC2"/>
    <w:rsid w:val="008E5C42"/>
    <w:rsid w:val="00C33EA6"/>
    <w:rsid w:val="00C3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AFEC"/>
  <w15:chartTrackingRefBased/>
  <w15:docId w15:val="{45CA4BCE-CB4C-4F92-98E6-9B176268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62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Magdalena Piotrowska</cp:lastModifiedBy>
  <cp:revision>2</cp:revision>
  <dcterms:created xsi:type="dcterms:W3CDTF">2025-05-13T07:30:00Z</dcterms:created>
  <dcterms:modified xsi:type="dcterms:W3CDTF">2025-05-13T07:30:00Z</dcterms:modified>
</cp:coreProperties>
</file>